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D9" w:rsidRDefault="008225E4">
      <w:pPr>
        <w:pStyle w:val="1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7B64D9" w:rsidRDefault="007B64D9">
      <w:pPr>
        <w:pStyle w:val="a3"/>
        <w:ind w:left="0"/>
        <w:rPr>
          <w:b/>
          <w:sz w:val="26"/>
        </w:rPr>
      </w:pPr>
    </w:p>
    <w:p w:rsidR="007B64D9" w:rsidRDefault="007B64D9">
      <w:pPr>
        <w:pStyle w:val="a3"/>
        <w:spacing w:before="4"/>
        <w:ind w:left="0"/>
        <w:rPr>
          <w:b/>
          <w:sz w:val="31"/>
        </w:rPr>
      </w:pPr>
    </w:p>
    <w:p w:rsidR="007B64D9" w:rsidRDefault="008225E4">
      <w:pPr>
        <w:pStyle w:val="a3"/>
        <w:spacing w:before="1"/>
        <w:ind w:left="1305" w:right="113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spacing w:before="4"/>
        <w:ind w:left="0"/>
        <w:rPr>
          <w:sz w:val="31"/>
        </w:rPr>
      </w:pPr>
    </w:p>
    <w:p w:rsidR="007B64D9" w:rsidRDefault="001506FD">
      <w:pPr>
        <w:pStyle w:val="a3"/>
        <w:ind w:left="1276" w:right="1137"/>
        <w:jc w:val="center"/>
      </w:pPr>
      <w:r>
        <w:t>муниципальное</w:t>
      </w:r>
      <w:r w:rsidR="008225E4">
        <w:rPr>
          <w:spacing w:val="-4"/>
        </w:rPr>
        <w:t xml:space="preserve"> </w:t>
      </w:r>
      <w:r>
        <w:t>образование</w:t>
      </w:r>
      <w:r w:rsidR="008225E4">
        <w:rPr>
          <w:spacing w:val="-5"/>
        </w:rPr>
        <w:t xml:space="preserve"> </w:t>
      </w:r>
      <w:proofErr w:type="spellStart"/>
      <w:r w:rsidR="008225E4">
        <w:t>Новокубанский</w:t>
      </w:r>
      <w:proofErr w:type="spellEnd"/>
      <w:r w:rsidR="008225E4">
        <w:rPr>
          <w:spacing w:val="-5"/>
        </w:rPr>
        <w:t xml:space="preserve"> </w:t>
      </w:r>
      <w:r w:rsidR="008225E4">
        <w:t>район</w:t>
      </w: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spacing w:before="5"/>
        <w:ind w:left="0"/>
        <w:rPr>
          <w:sz w:val="31"/>
        </w:rPr>
      </w:pPr>
    </w:p>
    <w:p w:rsidR="007B64D9" w:rsidRDefault="008225E4">
      <w:pPr>
        <w:pStyle w:val="a3"/>
        <w:ind w:left="1305" w:right="113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proofErr w:type="spellStart"/>
      <w:r>
        <w:t>Бабыча</w:t>
      </w:r>
      <w:proofErr w:type="spellEnd"/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spacing w:before="4"/>
        <w:ind w:left="0"/>
        <w:rPr>
          <w:sz w:val="20"/>
        </w:rPr>
      </w:pPr>
    </w:p>
    <w:p w:rsidR="007B64D9" w:rsidRDefault="008225E4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7B64D9" w:rsidRDefault="008225E4">
      <w:pPr>
        <w:spacing w:line="217" w:lineRule="exact"/>
        <w:ind w:left="7212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7B64D9" w:rsidRDefault="008225E4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Блохнина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7B64D9" w:rsidRDefault="008225E4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7B64D9" w:rsidRDefault="008225E4">
      <w:pPr>
        <w:spacing w:before="179"/>
        <w:ind w:left="7212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7B64D9" w:rsidRDefault="007B64D9">
      <w:pPr>
        <w:pStyle w:val="a3"/>
        <w:ind w:left="0"/>
        <w:rPr>
          <w:sz w:val="22"/>
        </w:rPr>
      </w:pPr>
    </w:p>
    <w:p w:rsidR="007B64D9" w:rsidRDefault="007B64D9">
      <w:pPr>
        <w:pStyle w:val="a3"/>
        <w:ind w:left="0"/>
        <w:rPr>
          <w:sz w:val="22"/>
        </w:rPr>
      </w:pPr>
    </w:p>
    <w:p w:rsidR="007B64D9" w:rsidRDefault="007B64D9">
      <w:pPr>
        <w:pStyle w:val="a3"/>
        <w:ind w:left="0"/>
        <w:rPr>
          <w:sz w:val="22"/>
        </w:rPr>
      </w:pPr>
    </w:p>
    <w:p w:rsidR="007B64D9" w:rsidRDefault="007B64D9">
      <w:pPr>
        <w:pStyle w:val="a3"/>
        <w:spacing w:before="5"/>
        <w:ind w:left="0"/>
        <w:rPr>
          <w:sz w:val="23"/>
        </w:rPr>
      </w:pPr>
    </w:p>
    <w:p w:rsidR="007B64D9" w:rsidRDefault="008225E4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837318)</w:t>
      </w:r>
    </w:p>
    <w:p w:rsidR="007B64D9" w:rsidRDefault="008225E4">
      <w:pPr>
        <w:pStyle w:val="a3"/>
        <w:spacing w:before="95"/>
        <w:ind w:left="1305" w:right="113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B64D9" w:rsidRDefault="008225E4">
      <w:pPr>
        <w:pStyle w:val="a3"/>
        <w:spacing w:before="60"/>
        <w:ind w:left="1305" w:right="1130"/>
        <w:jc w:val="center"/>
      </w:pPr>
      <w:r>
        <w:t>«Литературное</w:t>
      </w:r>
      <w:r>
        <w:rPr>
          <w:spacing w:val="-4"/>
        </w:rPr>
        <w:t xml:space="preserve"> </w:t>
      </w:r>
      <w:r>
        <w:t>чтение»</w:t>
      </w: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spacing w:before="5"/>
        <w:ind w:left="0"/>
        <w:rPr>
          <w:sz w:val="31"/>
        </w:rPr>
      </w:pPr>
    </w:p>
    <w:p w:rsidR="007B64D9" w:rsidRDefault="008225E4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</w:t>
      </w:r>
      <w:r>
        <w:rPr>
          <w:spacing w:val="48"/>
        </w:rPr>
        <w:t xml:space="preserve"> </w:t>
      </w:r>
      <w:r>
        <w:t>учебный год</w:t>
      </w: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spacing w:before="4"/>
        <w:ind w:left="0"/>
        <w:rPr>
          <w:sz w:val="21"/>
        </w:rPr>
      </w:pPr>
    </w:p>
    <w:p w:rsidR="007B64D9" w:rsidRDefault="008225E4">
      <w:pPr>
        <w:pStyle w:val="a3"/>
        <w:ind w:left="0" w:right="342"/>
        <w:jc w:val="right"/>
      </w:pPr>
      <w:r>
        <w:t>Составитель:</w:t>
      </w:r>
      <w:r>
        <w:rPr>
          <w:spacing w:val="-11"/>
        </w:rPr>
        <w:t xml:space="preserve"> </w:t>
      </w:r>
      <w:r>
        <w:t>Власова</w:t>
      </w:r>
      <w:r>
        <w:rPr>
          <w:spacing w:val="-8"/>
        </w:rPr>
        <w:t xml:space="preserve"> </w:t>
      </w:r>
      <w:r>
        <w:t>Елена</w:t>
      </w:r>
      <w:r>
        <w:rPr>
          <w:spacing w:val="-7"/>
        </w:rPr>
        <w:t xml:space="preserve"> </w:t>
      </w:r>
      <w:r>
        <w:t>Николаевна</w:t>
      </w:r>
    </w:p>
    <w:p w:rsidR="007B64D9" w:rsidRDefault="008225E4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ind w:left="0"/>
        <w:rPr>
          <w:sz w:val="26"/>
        </w:rPr>
      </w:pPr>
    </w:p>
    <w:p w:rsidR="007B64D9" w:rsidRDefault="007B64D9">
      <w:pPr>
        <w:pStyle w:val="a3"/>
        <w:spacing w:before="4"/>
        <w:ind w:left="0"/>
        <w:rPr>
          <w:sz w:val="37"/>
        </w:rPr>
      </w:pPr>
    </w:p>
    <w:p w:rsidR="007B64D9" w:rsidRDefault="008225E4">
      <w:pPr>
        <w:pStyle w:val="a3"/>
        <w:ind w:left="1264" w:right="1137"/>
        <w:jc w:val="center"/>
      </w:pPr>
      <w:r>
        <w:t>ст.</w:t>
      </w:r>
      <w:r>
        <w:rPr>
          <w:spacing w:val="-3"/>
        </w:rPr>
        <w:t xml:space="preserve"> </w:t>
      </w:r>
      <w:r>
        <w:t>Советская</w:t>
      </w:r>
      <w:r>
        <w:rPr>
          <w:spacing w:val="-11"/>
        </w:rPr>
        <w:t xml:space="preserve"> </w:t>
      </w:r>
      <w:r>
        <w:t>2022</w:t>
      </w:r>
    </w:p>
    <w:p w:rsidR="007B64D9" w:rsidRDefault="007B64D9">
      <w:pPr>
        <w:jc w:val="center"/>
        <w:sectPr w:rsidR="007B64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7B64D9">
      <w:pPr>
        <w:pStyle w:val="a3"/>
        <w:spacing w:before="4"/>
        <w:ind w:left="0"/>
        <w:rPr>
          <w:sz w:val="17"/>
        </w:rPr>
      </w:pPr>
    </w:p>
    <w:p w:rsidR="007B64D9" w:rsidRDefault="007B64D9">
      <w:pPr>
        <w:rPr>
          <w:sz w:val="17"/>
        </w:rPr>
        <w:sectPr w:rsidR="007B64D9">
          <w:pgSz w:w="11900" w:h="16840"/>
          <w:pgMar w:top="1600" w:right="560" w:bottom="280" w:left="560" w:header="720" w:footer="720" w:gutter="0"/>
          <w:cols w:space="720"/>
        </w:sectPr>
      </w:pPr>
    </w:p>
    <w:p w:rsidR="007B64D9" w:rsidRDefault="00BD49BC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225E4">
        <w:t>ПОЯСНИТЕЛЬНАЯ</w:t>
      </w:r>
      <w:r w:rsidR="008225E4">
        <w:rPr>
          <w:spacing w:val="-9"/>
        </w:rPr>
        <w:t xml:space="preserve"> </w:t>
      </w:r>
      <w:r w:rsidR="008225E4">
        <w:t>ЗАПИСКА</w:t>
      </w:r>
    </w:p>
    <w:p w:rsidR="007B64D9" w:rsidRDefault="008225E4">
      <w:pPr>
        <w:pStyle w:val="a3"/>
        <w:spacing w:before="179" w:line="292" w:lineRule="auto"/>
        <w:ind w:left="106" w:right="146" w:firstLine="180"/>
      </w:pPr>
      <w:r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:rsidR="007B64D9" w:rsidRDefault="008225E4">
      <w:pPr>
        <w:pStyle w:val="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7B64D9" w:rsidRDefault="008225E4">
      <w:pPr>
        <w:pStyle w:val="a3"/>
        <w:spacing w:before="180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:rsidR="007B64D9" w:rsidRDefault="008225E4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:rsidR="007B64D9" w:rsidRDefault="008225E4">
      <w:pPr>
        <w:pStyle w:val="a3"/>
        <w:spacing w:line="292" w:lineRule="auto"/>
        <w:ind w:left="106" w:right="21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7B64D9" w:rsidRDefault="008225E4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 xml:space="preserve">школьника, а также возможность достижения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:rsidR="007B64D9" w:rsidRDefault="008225E4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7B64D9" w:rsidRDefault="008225E4">
      <w:pPr>
        <w:pStyle w:val="a3"/>
        <w:spacing w:line="292" w:lineRule="auto"/>
        <w:ind w:left="106" w:right="398" w:firstLine="180"/>
      </w:pPr>
      <w:r>
        <w:t>Предмет 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7B64D9" w:rsidRDefault="008225E4">
      <w:pPr>
        <w:pStyle w:val="a3"/>
        <w:spacing w:line="292" w:lineRule="auto"/>
        <w:ind w:left="106" w:right="224" w:firstLine="18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не менее 10 учебных</w:t>
      </w:r>
      <w:r>
        <w:rPr>
          <w:spacing w:val="-1"/>
        </w:rPr>
        <w:t xml:space="preserve"> </w:t>
      </w:r>
      <w:r>
        <w:t>недель, суммарно 132 часа</w:t>
      </w:r>
    </w:p>
    <w:p w:rsidR="007B64D9" w:rsidRDefault="007B64D9">
      <w:pPr>
        <w:spacing w:line="292" w:lineRule="auto"/>
        <w:sectPr w:rsidR="007B64D9"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8225E4">
      <w:pPr>
        <w:pStyle w:val="1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7B64D9" w:rsidRDefault="008225E4">
      <w:pPr>
        <w:pStyle w:val="a3"/>
        <w:spacing w:before="180" w:line="292" w:lineRule="auto"/>
        <w:ind w:left="106" w:right="547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7B64D9" w:rsidRDefault="008225E4">
      <w:pPr>
        <w:pStyle w:val="a3"/>
        <w:spacing w:line="292" w:lineRule="auto"/>
        <w:ind w:left="106" w:right="895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7B64D9" w:rsidRDefault="008225E4">
      <w:pPr>
        <w:pStyle w:val="1"/>
        <w:spacing w:before="0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7B64D9" w:rsidRDefault="007B64D9">
      <w:pPr>
        <w:spacing w:line="292" w:lineRule="auto"/>
        <w:rPr>
          <w:sz w:val="24"/>
        </w:rPr>
        <w:sectPr w:rsidR="007B64D9"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BD49BC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225E4">
        <w:t>СОДЕРЖАНИЕ</w:t>
      </w:r>
      <w:r w:rsidR="008225E4">
        <w:rPr>
          <w:spacing w:val="-8"/>
        </w:rPr>
        <w:t xml:space="preserve"> </w:t>
      </w:r>
      <w:r w:rsidR="008225E4">
        <w:t>УЧЕБНОГО</w:t>
      </w:r>
      <w:r w:rsidR="008225E4">
        <w:rPr>
          <w:spacing w:val="-8"/>
        </w:rPr>
        <w:t xml:space="preserve"> </w:t>
      </w:r>
      <w:r w:rsidR="008225E4">
        <w:t>ПРЕДМЕТА</w:t>
      </w:r>
    </w:p>
    <w:p w:rsidR="007B64D9" w:rsidRDefault="008225E4">
      <w:pPr>
        <w:pStyle w:val="a3"/>
        <w:spacing w:before="179" w:line="292" w:lineRule="auto"/>
        <w:ind w:left="106" w:right="233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6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5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>произведений. 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людям, предметам).</w:t>
      </w:r>
    </w:p>
    <w:p w:rsidR="007B64D9" w:rsidRDefault="008225E4">
      <w:pPr>
        <w:pStyle w:val="a3"/>
        <w:spacing w:before="115" w:line="292" w:lineRule="auto"/>
        <w:ind w:left="106" w:right="111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4"/>
        </w:rPr>
        <w:t xml:space="preserve"> </w:t>
      </w:r>
      <w:r>
        <w:t>Произведения</w:t>
      </w:r>
      <w:r>
        <w:rPr>
          <w:spacing w:val="5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 К. Д. Ушинского, Л. 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Сутеева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Пермяка,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proofErr w:type="gramStart"/>
      <w:r>
        <w:t>Барто</w:t>
      </w:r>
      <w:proofErr w:type="spellEnd"/>
      <w:r>
        <w:t>,  Ю.</w:t>
      </w:r>
      <w:proofErr w:type="gramEnd"/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59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Сефа</w:t>
      </w:r>
      <w:proofErr w:type="spellEnd"/>
      <w:r>
        <w:t>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 xml:space="preserve">В. Михалкова, В. Д. </w:t>
      </w:r>
      <w:proofErr w:type="spellStart"/>
      <w:r>
        <w:t>Берестова</w:t>
      </w:r>
      <w:proofErr w:type="spellEnd"/>
      <w:r>
        <w:t>, В. Ю. Драгунского и др.). Характеристика героя произведения, общая</w:t>
      </w:r>
      <w:r>
        <w:rPr>
          <w:spacing w:val="1"/>
        </w:rPr>
        <w:t xml:space="preserve"> </w:t>
      </w:r>
      <w:r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идеей.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взаимопомощь.</w:t>
      </w:r>
    </w:p>
    <w:p w:rsidR="007B64D9" w:rsidRDefault="008225E4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 xml:space="preserve">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>года, человек и природа; Родина, природа родного края. 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Иллюстрация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произведению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отклика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произведение.</w:t>
      </w:r>
    </w:p>
    <w:p w:rsidR="007B64D9" w:rsidRDefault="008225E4">
      <w:pPr>
        <w:pStyle w:val="a3"/>
        <w:spacing w:line="292" w:lineRule="auto"/>
        <w:ind w:left="106" w:right="259"/>
      </w:pPr>
      <w:r>
        <w:t>Выразительное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ритм, темп, сила голоса.</w:t>
      </w:r>
    </w:p>
    <w:p w:rsidR="007B64D9" w:rsidRDefault="008225E4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4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жанров.</w:t>
      </w:r>
      <w:r>
        <w:rPr>
          <w:spacing w:val="-57"/>
        </w:rPr>
        <w:t xml:space="preserve">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правил.</w:t>
      </w:r>
    </w:p>
    <w:p w:rsidR="007B64D9" w:rsidRDefault="008225E4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героями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герою.</w:t>
      </w:r>
      <w:r>
        <w:rPr>
          <w:spacing w:val="-3"/>
        </w:rPr>
        <w:t xml:space="preserve"> </w:t>
      </w:r>
      <w:r>
        <w:t>Осознание</w:t>
      </w:r>
    </w:p>
    <w:p w:rsidR="007B64D9" w:rsidRDefault="008225E4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</w:p>
    <w:p w:rsidR="007B64D9" w:rsidRDefault="008225E4">
      <w:pPr>
        <w:pStyle w:val="a3"/>
        <w:spacing w:before="180" w:line="292" w:lineRule="auto"/>
        <w:ind w:left="106" w:right="146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(матери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матери,</w:t>
      </w:r>
      <w:r>
        <w:rPr>
          <w:spacing w:val="-2"/>
        </w:rPr>
        <w:t xml:space="preserve"> </w:t>
      </w:r>
      <w:r>
        <w:t>близким),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родных</w:t>
      </w:r>
      <w:r>
        <w:rPr>
          <w:spacing w:val="-2"/>
        </w:rPr>
        <w:t xml:space="preserve"> </w:t>
      </w:r>
      <w:r>
        <w:t>людях.</w:t>
      </w:r>
    </w:p>
    <w:p w:rsidR="007B64D9" w:rsidRDefault="007B64D9">
      <w:pPr>
        <w:spacing w:line="292" w:lineRule="auto"/>
        <w:sectPr w:rsidR="007B64D9"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8225E4">
      <w:pPr>
        <w:spacing w:before="70" w:line="292" w:lineRule="auto"/>
        <w:ind w:left="106" w:right="276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:rsidR="007B64D9" w:rsidRDefault="008225E4">
      <w:pPr>
        <w:pStyle w:val="a3"/>
        <w:spacing w:before="117" w:line="292" w:lineRule="auto"/>
        <w:ind w:left="106" w:right="651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:rsidR="007B64D9" w:rsidRDefault="007B64D9">
      <w:pPr>
        <w:spacing w:line="292" w:lineRule="auto"/>
        <w:sectPr w:rsidR="007B64D9">
          <w:pgSz w:w="11900" w:h="16840"/>
          <w:pgMar w:top="600" w:right="560" w:bottom="280" w:left="560" w:header="720" w:footer="720" w:gutter="0"/>
          <w:cols w:space="720"/>
        </w:sectPr>
      </w:pPr>
    </w:p>
    <w:p w:rsidR="007B64D9" w:rsidRDefault="00BD49BC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225E4">
        <w:t>ПЛАНИРУЕМЫЕ</w:t>
      </w:r>
      <w:r w:rsidR="008225E4">
        <w:rPr>
          <w:spacing w:val="-11"/>
        </w:rPr>
        <w:t xml:space="preserve"> </w:t>
      </w:r>
      <w:r w:rsidR="008225E4">
        <w:t>ОБРАЗОВАТЕЛЬНЫЕ</w:t>
      </w:r>
      <w:r w:rsidR="008225E4">
        <w:rPr>
          <w:spacing w:val="-11"/>
        </w:rPr>
        <w:t xml:space="preserve"> </w:t>
      </w:r>
      <w:r w:rsidR="008225E4">
        <w:t>РЕЗУЛЬТАТЫ</w:t>
      </w:r>
    </w:p>
    <w:p w:rsidR="007B64D9" w:rsidRDefault="008225E4">
      <w:pPr>
        <w:pStyle w:val="a3"/>
        <w:spacing w:before="179" w:line="292" w:lineRule="auto"/>
        <w:ind w:left="106" w:right="294" w:firstLine="180"/>
      </w:pPr>
      <w:r>
        <w:t>Изучение литературного чтения в 1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7B64D9" w:rsidRDefault="008225E4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B64D9" w:rsidRDefault="008225E4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:rsidR="007B64D9" w:rsidRDefault="008225E4">
      <w:pPr>
        <w:pStyle w:val="1"/>
        <w:spacing w:before="115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7B64D9" w:rsidRDefault="008225E4">
      <w:pPr>
        <w:pStyle w:val="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:rsidR="007B64D9" w:rsidRDefault="008225E4">
      <w:pPr>
        <w:pStyle w:val="1"/>
        <w:spacing w:before="107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:rsidR="007B64D9" w:rsidRDefault="007B64D9">
      <w:pPr>
        <w:rPr>
          <w:sz w:val="24"/>
        </w:rPr>
        <w:sectPr w:rsidR="007B64D9"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8225E4">
      <w:pPr>
        <w:pStyle w:val="a3"/>
        <w:spacing w:before="62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7B64D9" w:rsidRDefault="008225E4">
      <w:pPr>
        <w:pStyle w:val="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7B64D9" w:rsidRDefault="008225E4">
      <w:pPr>
        <w:pStyle w:val="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7B64D9" w:rsidRDefault="008225E4">
      <w:pPr>
        <w:pStyle w:val="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7B64D9" w:rsidRDefault="008225E4">
      <w:pPr>
        <w:pStyle w:val="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:rsidR="007B64D9" w:rsidRDefault="007B64D9">
      <w:pPr>
        <w:pStyle w:val="a3"/>
        <w:spacing w:before="8"/>
        <w:ind w:left="0"/>
        <w:rPr>
          <w:sz w:val="21"/>
        </w:rPr>
      </w:pPr>
    </w:p>
    <w:p w:rsidR="007B64D9" w:rsidRDefault="008225E4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B64D9" w:rsidRDefault="008225E4">
      <w:pPr>
        <w:pStyle w:val="a3"/>
        <w:spacing w:before="156" w:line="292" w:lineRule="auto"/>
        <w:ind w:left="106" w:right="354" w:firstLine="180"/>
      </w:pPr>
      <w:r>
        <w:t>В результате изучения предмета «Литературное чтение» в начальной школе у обучающихся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:rsidR="007B64D9" w:rsidRDefault="008225E4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:rsidR="007B64D9" w:rsidRDefault="007B64D9">
      <w:pPr>
        <w:rPr>
          <w:sz w:val="24"/>
        </w:rPr>
        <w:sectPr w:rsidR="007B64D9">
          <w:pgSz w:w="11900" w:h="16840"/>
          <w:pgMar w:top="500" w:right="560" w:bottom="280" w:left="560" w:header="720" w:footer="720" w:gutter="0"/>
          <w:cols w:space="720"/>
        </w:sectPr>
      </w:pPr>
    </w:p>
    <w:p w:rsidR="007B64D9" w:rsidRDefault="008225E4">
      <w:pPr>
        <w:pStyle w:val="a3"/>
        <w:spacing w:before="70"/>
      </w:pPr>
      <w:r>
        <w:lastRenderedPageBreak/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:rsidR="007B64D9" w:rsidRDefault="008225E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:rsidR="007B64D9" w:rsidRDefault="008225E4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7B64D9" w:rsidRDefault="008225E4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7B64D9" w:rsidRDefault="008225E4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7B64D9" w:rsidRDefault="008225E4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7B64D9" w:rsidRDefault="007B64D9">
      <w:pPr>
        <w:rPr>
          <w:sz w:val="24"/>
        </w:rPr>
        <w:sectPr w:rsidR="007B64D9">
          <w:pgSz w:w="11900" w:h="16840"/>
          <w:pgMar w:top="540" w:right="560" w:bottom="280" w:left="560" w:header="720" w:footer="720" w:gutter="0"/>
          <w:cols w:space="720"/>
        </w:sectPr>
      </w:pPr>
    </w:p>
    <w:p w:rsidR="007B64D9" w:rsidRDefault="008225E4">
      <w:pPr>
        <w:pStyle w:val="a3"/>
        <w:spacing w:before="66" w:line="292" w:lineRule="auto"/>
        <w:ind w:left="106" w:firstLine="180"/>
      </w:pPr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7B64D9" w:rsidRDefault="008225E4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7B64D9" w:rsidRDefault="008225E4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7B64D9" w:rsidRDefault="007B64D9">
      <w:pPr>
        <w:pStyle w:val="a3"/>
        <w:spacing w:before="2"/>
        <w:ind w:left="0"/>
        <w:rPr>
          <w:sz w:val="27"/>
        </w:rPr>
      </w:pPr>
    </w:p>
    <w:p w:rsidR="007B64D9" w:rsidRDefault="008225E4">
      <w:pPr>
        <w:pStyle w:val="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7B64D9" w:rsidRDefault="007B64D9">
      <w:pPr>
        <w:pStyle w:val="a3"/>
        <w:spacing w:before="1"/>
        <w:ind w:left="0"/>
        <w:rPr>
          <w:sz w:val="27"/>
        </w:rPr>
      </w:pPr>
    </w:p>
    <w:p w:rsidR="007B64D9" w:rsidRDefault="008225E4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B64D9" w:rsidRDefault="008225E4">
      <w:pPr>
        <w:pStyle w:val="a3"/>
        <w:spacing w:before="156" w:line="292" w:lineRule="auto"/>
        <w:ind w:left="106" w:right="80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:rsidR="007B64D9" w:rsidRDefault="008225E4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:rsidR="007B64D9" w:rsidRDefault="007B64D9">
      <w:pPr>
        <w:spacing w:line="292" w:lineRule="auto"/>
        <w:rPr>
          <w:sz w:val="24"/>
        </w:rPr>
        <w:sectPr w:rsidR="007B64D9"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476" w:firstLine="0"/>
        <w:rPr>
          <w:sz w:val="24"/>
        </w:rPr>
      </w:pPr>
      <w:r>
        <w:rPr>
          <w:sz w:val="24"/>
        </w:rPr>
        <w:lastRenderedPageBreak/>
        <w:t>понимать содержание прослушанного/прочитанного произведения: отвечать на вопросы 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 w:rsidR="007B64D9" w:rsidRDefault="008225E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 w:rsidR="007B64D9" w:rsidRDefault="007B64D9">
      <w:pPr>
        <w:spacing w:line="292" w:lineRule="auto"/>
        <w:rPr>
          <w:sz w:val="24"/>
        </w:rPr>
        <w:sectPr w:rsidR="007B64D9">
          <w:pgSz w:w="11900" w:h="16840"/>
          <w:pgMar w:top="580" w:right="560" w:bottom="280" w:left="560" w:header="720" w:footer="720" w:gutter="0"/>
          <w:cols w:space="720"/>
        </w:sectPr>
      </w:pPr>
    </w:p>
    <w:p w:rsidR="007B64D9" w:rsidRDefault="00BD49BC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225E4">
        <w:rPr>
          <w:b/>
          <w:sz w:val="19"/>
        </w:rPr>
        <w:t>ТЕМАТИЧЕСКОЕ</w:t>
      </w:r>
      <w:r w:rsidR="008225E4">
        <w:rPr>
          <w:b/>
          <w:spacing w:val="9"/>
          <w:sz w:val="19"/>
        </w:rPr>
        <w:t xml:space="preserve"> </w:t>
      </w:r>
      <w:r w:rsidR="008225E4">
        <w:rPr>
          <w:b/>
          <w:sz w:val="19"/>
        </w:rPr>
        <w:t>ПЛАНИРОВАНИЕ</w:t>
      </w:r>
    </w:p>
    <w:p w:rsidR="007B64D9" w:rsidRDefault="007B64D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036"/>
        <w:gridCol w:w="528"/>
        <w:gridCol w:w="1104"/>
        <w:gridCol w:w="1140"/>
        <w:gridCol w:w="804"/>
        <w:gridCol w:w="1104"/>
        <w:gridCol w:w="1068"/>
        <w:gridCol w:w="2245"/>
      </w:tblGrid>
      <w:tr w:rsidR="007B64D9">
        <w:trPr>
          <w:trHeight w:val="333"/>
        </w:trPr>
        <w:tc>
          <w:tcPr>
            <w:tcW w:w="468" w:type="dxa"/>
            <w:vMerge w:val="restart"/>
          </w:tcPr>
          <w:p w:rsidR="007B64D9" w:rsidRDefault="008225E4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036" w:type="dxa"/>
            <w:vMerge w:val="restart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B64D9" w:rsidRDefault="008225E4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7B64D9" w:rsidRDefault="008225E4">
            <w:pPr>
              <w:pStyle w:val="TableParagraph"/>
              <w:spacing w:before="74" w:line="266" w:lineRule="auto"/>
              <w:ind w:left="78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68" w:type="dxa"/>
            <w:vMerge w:val="restart"/>
          </w:tcPr>
          <w:p w:rsidR="007B64D9" w:rsidRDefault="008225E4">
            <w:pPr>
              <w:pStyle w:val="TableParagraph"/>
              <w:spacing w:before="74" w:line="266" w:lineRule="auto"/>
              <w:ind w:left="79" w:right="2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245" w:type="dxa"/>
            <w:vMerge w:val="restart"/>
          </w:tcPr>
          <w:p w:rsidR="007B64D9" w:rsidRDefault="008225E4">
            <w:pPr>
              <w:pStyle w:val="TableParagraph"/>
              <w:spacing w:before="74" w:line="266" w:lineRule="auto"/>
              <w:ind w:left="80" w:right="29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7B64D9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7036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B64D9" w:rsidRDefault="008225E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B64D9" w:rsidRDefault="008225E4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</w:tr>
      <w:tr w:rsidR="007B64D9">
        <w:trPr>
          <w:trHeight w:val="333"/>
        </w:trPr>
        <w:tc>
          <w:tcPr>
            <w:tcW w:w="15497" w:type="dxa"/>
            <w:gridSpan w:val="9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7B64D9">
        <w:trPr>
          <w:trHeight w:val="333"/>
        </w:trPr>
        <w:tc>
          <w:tcPr>
            <w:tcW w:w="15497" w:type="dxa"/>
            <w:gridSpan w:val="9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7504" w:type="dxa"/>
            <w:gridSpan w:val="2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7465" w:type="dxa"/>
            <w:gridSpan w:val="6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15497" w:type="dxa"/>
            <w:gridSpan w:val="9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7504" w:type="dxa"/>
            <w:gridSpan w:val="2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7465" w:type="dxa"/>
            <w:gridSpan w:val="6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15497" w:type="dxa"/>
            <w:gridSpan w:val="9"/>
          </w:tcPr>
          <w:p w:rsidR="007B64D9" w:rsidRDefault="008225E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Графика.</w:t>
            </w: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(ориентация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8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(проговаривание)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74" w:line="266" w:lineRule="auto"/>
              <w:ind w:left="76" w:right="19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</w:tbl>
    <w:p w:rsidR="007B64D9" w:rsidRDefault="007B64D9">
      <w:pPr>
        <w:rPr>
          <w:sz w:val="14"/>
        </w:rPr>
        <w:sectPr w:rsidR="007B64D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036"/>
        <w:gridCol w:w="528"/>
        <w:gridCol w:w="1104"/>
        <w:gridCol w:w="1140"/>
        <w:gridCol w:w="804"/>
        <w:gridCol w:w="1104"/>
        <w:gridCol w:w="1068"/>
        <w:gridCol w:w="2245"/>
      </w:tblGrid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3.12.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525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Мягкий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7504" w:type="dxa"/>
            <w:gridSpan w:val="2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7465" w:type="dxa"/>
            <w:gridSpan w:val="6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15497" w:type="dxa"/>
            <w:gridSpan w:val="9"/>
          </w:tcPr>
          <w:p w:rsidR="007B64D9" w:rsidRDefault="008225E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Сказка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(фольклорная)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Фольклорные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468" w:type="dxa"/>
          </w:tcPr>
          <w:p w:rsidR="007B64D9" w:rsidRDefault="008225E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7036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Библиографическая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1068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2245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7504" w:type="dxa"/>
            <w:gridSpan w:val="2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7465" w:type="dxa"/>
            <w:gridSpan w:val="6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7504" w:type="dxa"/>
            <w:gridSpan w:val="2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7465" w:type="dxa"/>
            <w:gridSpan w:val="6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  <w:tr w:rsidR="007B64D9">
        <w:trPr>
          <w:trHeight w:val="333"/>
        </w:trPr>
        <w:tc>
          <w:tcPr>
            <w:tcW w:w="7504" w:type="dxa"/>
            <w:gridSpan w:val="2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B64D9" w:rsidRDefault="008225E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7B64D9" w:rsidRDefault="008225E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40" w:type="dxa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  <w:tc>
          <w:tcPr>
            <w:tcW w:w="5221" w:type="dxa"/>
            <w:gridSpan w:val="4"/>
          </w:tcPr>
          <w:p w:rsidR="007B64D9" w:rsidRDefault="007B64D9">
            <w:pPr>
              <w:pStyle w:val="TableParagraph"/>
              <w:rPr>
                <w:sz w:val="14"/>
              </w:rPr>
            </w:pPr>
          </w:p>
        </w:tc>
      </w:tr>
    </w:tbl>
    <w:p w:rsidR="007B64D9" w:rsidRDefault="007B64D9">
      <w:pPr>
        <w:rPr>
          <w:sz w:val="14"/>
        </w:rPr>
        <w:sectPr w:rsidR="007B64D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B64D9" w:rsidRDefault="00BD49BC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225E4">
        <w:t>ПОУРОЧНОЕ</w:t>
      </w:r>
      <w:r w:rsidR="008225E4">
        <w:rPr>
          <w:spacing w:val="-10"/>
        </w:rPr>
        <w:t xml:space="preserve"> </w:t>
      </w:r>
      <w:r w:rsidR="008225E4">
        <w:t>ПЛАНИРОВАНИЕ</w:t>
      </w:r>
    </w:p>
    <w:p w:rsidR="007B64D9" w:rsidRDefault="007B64D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B64D9">
        <w:trPr>
          <w:trHeight w:val="477"/>
        </w:trPr>
        <w:tc>
          <w:tcPr>
            <w:tcW w:w="1068" w:type="dxa"/>
            <w:vMerge w:val="restart"/>
          </w:tcPr>
          <w:p w:rsidR="007B64D9" w:rsidRDefault="008225E4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16" w:type="dxa"/>
            <w:vMerge w:val="restart"/>
          </w:tcPr>
          <w:p w:rsidR="007B64D9" w:rsidRDefault="008225E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7B64D9" w:rsidRDefault="008225E4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7B64D9" w:rsidRDefault="008225E4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7B64D9" w:rsidRDefault="008225E4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B64D9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7B64D9" w:rsidRDefault="008225E4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7B64D9" w:rsidRDefault="008225E4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7B64D9" w:rsidRDefault="007B64D9">
            <w:pPr>
              <w:rPr>
                <w:sz w:val="2"/>
                <w:szCs w:val="2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</w:tbl>
    <w:p w:rsidR="007B64D9" w:rsidRDefault="007B64D9">
      <w:pPr>
        <w:rPr>
          <w:sz w:val="24"/>
        </w:rPr>
        <w:sectPr w:rsidR="007B64D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</w:tbl>
    <w:p w:rsidR="007B64D9" w:rsidRDefault="007B64D9">
      <w:pPr>
        <w:rPr>
          <w:sz w:val="24"/>
        </w:rPr>
        <w:sectPr w:rsidR="007B64D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</w:tbl>
    <w:p w:rsidR="007B64D9" w:rsidRDefault="007B64D9">
      <w:pPr>
        <w:rPr>
          <w:sz w:val="24"/>
        </w:rPr>
        <w:sectPr w:rsidR="007B64D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</w:tbl>
    <w:p w:rsidR="007B64D9" w:rsidRDefault="007B64D9">
      <w:pPr>
        <w:rPr>
          <w:sz w:val="24"/>
        </w:rPr>
        <w:sectPr w:rsidR="007B64D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477"/>
        </w:trPr>
        <w:tc>
          <w:tcPr>
            <w:tcW w:w="1068" w:type="dxa"/>
          </w:tcPr>
          <w:p w:rsidR="007B64D9" w:rsidRDefault="008225E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  <w:tr w:rsidR="007B64D9">
        <w:trPr>
          <w:trHeight w:val="813"/>
        </w:trPr>
        <w:tc>
          <w:tcPr>
            <w:tcW w:w="3684" w:type="dxa"/>
            <w:gridSpan w:val="2"/>
          </w:tcPr>
          <w:p w:rsidR="007B64D9" w:rsidRDefault="008225E4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7B64D9" w:rsidRDefault="008225E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19" w:type="dxa"/>
          </w:tcPr>
          <w:p w:rsidR="007B64D9" w:rsidRDefault="008225E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9" w:type="dxa"/>
            <w:gridSpan w:val="3"/>
          </w:tcPr>
          <w:p w:rsidR="007B64D9" w:rsidRDefault="007B64D9">
            <w:pPr>
              <w:pStyle w:val="TableParagraph"/>
              <w:rPr>
                <w:sz w:val="24"/>
              </w:rPr>
            </w:pPr>
          </w:p>
        </w:tc>
      </w:tr>
    </w:tbl>
    <w:p w:rsidR="007B64D9" w:rsidRDefault="007B64D9">
      <w:pPr>
        <w:rPr>
          <w:sz w:val="24"/>
        </w:rPr>
        <w:sectPr w:rsidR="007B64D9">
          <w:pgSz w:w="11900" w:h="16840"/>
          <w:pgMar w:top="560" w:right="560" w:bottom="280" w:left="560" w:header="720" w:footer="720" w:gutter="0"/>
          <w:cols w:space="720"/>
        </w:sectPr>
      </w:pPr>
    </w:p>
    <w:p w:rsidR="007B64D9" w:rsidRDefault="00BD49BC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225E4">
        <w:rPr>
          <w:b/>
          <w:sz w:val="24"/>
        </w:rPr>
        <w:t>УЧЕБНО-МЕТОДИЧЕСКОЕ</w:t>
      </w:r>
      <w:r w:rsidR="008225E4">
        <w:rPr>
          <w:b/>
          <w:spacing w:val="-13"/>
          <w:sz w:val="24"/>
        </w:rPr>
        <w:t xml:space="preserve"> </w:t>
      </w:r>
      <w:r w:rsidR="008225E4">
        <w:rPr>
          <w:b/>
          <w:sz w:val="24"/>
        </w:rPr>
        <w:t>ОБЕСПЕЧЕНИЕ</w:t>
      </w:r>
      <w:r w:rsidR="008225E4">
        <w:rPr>
          <w:b/>
          <w:spacing w:val="-12"/>
          <w:sz w:val="24"/>
        </w:rPr>
        <w:t xml:space="preserve"> </w:t>
      </w:r>
      <w:r w:rsidR="008225E4">
        <w:rPr>
          <w:b/>
          <w:sz w:val="24"/>
        </w:rPr>
        <w:t>ОБРАЗОВАТЕЛЬНОГО</w:t>
      </w:r>
      <w:r w:rsidR="008225E4">
        <w:rPr>
          <w:b/>
          <w:spacing w:val="-13"/>
          <w:sz w:val="24"/>
        </w:rPr>
        <w:t xml:space="preserve"> </w:t>
      </w:r>
      <w:r w:rsidR="008225E4">
        <w:rPr>
          <w:b/>
          <w:sz w:val="24"/>
        </w:rPr>
        <w:t>ПРОЦЕССА</w:t>
      </w:r>
    </w:p>
    <w:p w:rsidR="007B64D9" w:rsidRDefault="008225E4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B64D9" w:rsidRDefault="008225E4">
      <w:pPr>
        <w:pStyle w:val="a3"/>
        <w:spacing w:before="156" w:line="292" w:lineRule="auto"/>
        <w:ind w:left="106" w:right="541"/>
      </w:pPr>
      <w:r>
        <w:t>Климанова Л.Ф., Горецкий В.Г., Виноградская Л.А., Литературное чтение (в 2 частях). Учебник. 1</w:t>
      </w:r>
      <w:r>
        <w:rPr>
          <w:spacing w:val="-58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7B64D9" w:rsidRDefault="008225E4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B64D9" w:rsidRDefault="007B64D9">
      <w:pPr>
        <w:pStyle w:val="a3"/>
        <w:spacing w:before="10"/>
        <w:ind w:left="0"/>
        <w:rPr>
          <w:sz w:val="21"/>
        </w:rPr>
      </w:pPr>
    </w:p>
    <w:p w:rsidR="007B64D9" w:rsidRDefault="008225E4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B64D9" w:rsidRDefault="008225E4">
      <w:pPr>
        <w:pStyle w:val="a3"/>
        <w:spacing w:before="156"/>
        <w:ind w:left="106"/>
      </w:pPr>
      <w:r>
        <w:t>методические</w:t>
      </w:r>
      <w:r>
        <w:rPr>
          <w:spacing w:val="-4"/>
        </w:rPr>
        <w:t xml:space="preserve"> </w:t>
      </w:r>
      <w:r>
        <w:t>пособия</w:t>
      </w:r>
    </w:p>
    <w:p w:rsidR="007B64D9" w:rsidRDefault="007B64D9">
      <w:pPr>
        <w:pStyle w:val="a3"/>
        <w:spacing w:before="10"/>
        <w:ind w:left="0"/>
        <w:rPr>
          <w:sz w:val="21"/>
        </w:rPr>
      </w:pPr>
    </w:p>
    <w:p w:rsidR="008225E4" w:rsidRDefault="008225E4" w:rsidP="008225E4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225E4" w:rsidRPr="00517C20" w:rsidRDefault="008225E4" w:rsidP="008225E4">
      <w:pPr>
        <w:numPr>
          <w:ilvl w:val="0"/>
          <w:numId w:val="2"/>
        </w:numPr>
        <w:tabs>
          <w:tab w:val="left" w:pos="347"/>
        </w:tabs>
        <w:spacing w:before="157"/>
        <w:rPr>
          <w:sz w:val="24"/>
        </w:rPr>
      </w:pPr>
      <w:r w:rsidRPr="00517C20">
        <w:rPr>
          <w:sz w:val="24"/>
        </w:rPr>
        <w:t>Единая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коллекция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цифровых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образовательных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ресурсов</w:t>
      </w:r>
      <w:r w:rsidRPr="00517C20">
        <w:rPr>
          <w:spacing w:val="-7"/>
          <w:sz w:val="24"/>
        </w:rPr>
        <w:t xml:space="preserve"> </w:t>
      </w:r>
      <w:hyperlink r:id="rId13">
        <w:r w:rsidRPr="00517C20">
          <w:rPr>
            <w:sz w:val="24"/>
          </w:rPr>
          <w:t>http://school-collection.edu.ru/</w:t>
        </w:r>
      </w:hyperlink>
    </w:p>
    <w:p w:rsidR="008225E4" w:rsidRPr="00517C20" w:rsidRDefault="008225E4" w:rsidP="008225E4">
      <w:pPr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Сеть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творческих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учителей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ИКТ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начальная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школа</w:t>
      </w:r>
      <w:r w:rsidRPr="00517C20">
        <w:rPr>
          <w:spacing w:val="-5"/>
          <w:sz w:val="24"/>
        </w:rPr>
        <w:t xml:space="preserve"> </w:t>
      </w:r>
      <w:hyperlink r:id="rId14">
        <w:r w:rsidRPr="00517C20">
          <w:rPr>
            <w:sz w:val="24"/>
          </w:rPr>
          <w:t>http://it-n.ru/communities.aspx?</w:t>
        </w:r>
      </w:hyperlink>
      <w:r w:rsidRPr="00517C20">
        <w:rPr>
          <w:spacing w:val="-57"/>
          <w:sz w:val="24"/>
        </w:rPr>
        <w:t xml:space="preserve"> </w:t>
      </w:r>
      <w:proofErr w:type="spellStart"/>
      <w:r w:rsidRPr="00517C20">
        <w:rPr>
          <w:sz w:val="24"/>
        </w:rPr>
        <w:t>cat_no</w:t>
      </w:r>
      <w:proofErr w:type="spellEnd"/>
      <w:r w:rsidRPr="00517C20">
        <w:rPr>
          <w:sz w:val="24"/>
        </w:rPr>
        <w:t>=163670&amp;tmpl=</w:t>
      </w:r>
      <w:proofErr w:type="spellStart"/>
      <w:r w:rsidRPr="00517C20">
        <w:rPr>
          <w:sz w:val="24"/>
        </w:rPr>
        <w:t>com</w:t>
      </w:r>
      <w:proofErr w:type="spellEnd"/>
    </w:p>
    <w:p w:rsidR="008225E4" w:rsidRPr="00517C20" w:rsidRDefault="008225E4" w:rsidP="008225E4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Фестиваль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«Открытый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урок»</w:t>
      </w:r>
      <w:r w:rsidRPr="00517C20">
        <w:rPr>
          <w:spacing w:val="-7"/>
          <w:sz w:val="24"/>
        </w:rPr>
        <w:t xml:space="preserve"> </w:t>
      </w:r>
      <w:hyperlink r:id="rId15">
        <w:r w:rsidRPr="00517C20">
          <w:rPr>
            <w:sz w:val="24"/>
          </w:rPr>
          <w:t>http://festival.1september.ru</w:t>
        </w:r>
      </w:hyperlink>
    </w:p>
    <w:p w:rsidR="008225E4" w:rsidRPr="00517C20" w:rsidRDefault="008225E4" w:rsidP="008225E4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Российский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общеобразовательный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портал</w:t>
      </w:r>
      <w:r w:rsidRPr="00517C20">
        <w:rPr>
          <w:spacing w:val="-8"/>
          <w:sz w:val="24"/>
        </w:rPr>
        <w:t xml:space="preserve"> </w:t>
      </w:r>
      <w:hyperlink r:id="rId16">
        <w:r w:rsidRPr="00517C20">
          <w:rPr>
            <w:sz w:val="24"/>
          </w:rPr>
          <w:t>http://collection.edu.ru</w:t>
        </w:r>
      </w:hyperlink>
    </w:p>
    <w:p w:rsidR="008225E4" w:rsidRPr="00517C20" w:rsidRDefault="008225E4" w:rsidP="008225E4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4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ступени</w:t>
      </w:r>
      <w:r w:rsidRPr="00517C20">
        <w:rPr>
          <w:spacing w:val="-4"/>
          <w:sz w:val="24"/>
        </w:rPr>
        <w:t xml:space="preserve"> </w:t>
      </w:r>
      <w:hyperlink r:id="rId17">
        <w:r w:rsidRPr="00517C20">
          <w:rPr>
            <w:sz w:val="24"/>
          </w:rPr>
          <w:t>http://www.4stupeni.ru</w:t>
        </w:r>
        <w:r w:rsidRPr="00517C20">
          <w:rPr>
            <w:spacing w:val="-3"/>
            <w:sz w:val="24"/>
          </w:rPr>
          <w:t xml:space="preserve"> </w:t>
        </w:r>
      </w:hyperlink>
      <w:r w:rsidRPr="00517C20">
        <w:rPr>
          <w:sz w:val="24"/>
        </w:rPr>
        <w:t>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др.</w:t>
      </w:r>
    </w:p>
    <w:p w:rsidR="008225E4" w:rsidRPr="00517C20" w:rsidRDefault="008225E4" w:rsidP="008225E4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Аудиозаписи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8225E4" w:rsidRDefault="008225E4" w:rsidP="008225E4">
      <w:pPr>
        <w:sectPr w:rsidR="008225E4">
          <w:pgSz w:w="11900" w:h="16840"/>
          <w:pgMar w:top="520" w:right="560" w:bottom="280" w:left="560" w:header="720" w:footer="720" w:gutter="0"/>
          <w:cols w:space="720"/>
        </w:sectPr>
      </w:pPr>
      <w:r w:rsidRPr="00517C20">
        <w:rPr>
          <w:sz w:val="24"/>
        </w:rPr>
        <w:t>Видеофильмы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7B64D9" w:rsidRDefault="00BD49BC">
      <w:pPr>
        <w:spacing w:before="66"/>
        <w:ind w:left="106"/>
        <w:rPr>
          <w:b/>
          <w:sz w:val="24"/>
        </w:rPr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225E4">
        <w:rPr>
          <w:b/>
          <w:sz w:val="24"/>
        </w:rPr>
        <w:t>МАТЕРИАЛЬНО-ТЕХНИЧЕСКОЕ</w:t>
      </w:r>
      <w:r w:rsidR="008225E4">
        <w:rPr>
          <w:b/>
          <w:spacing w:val="-14"/>
          <w:sz w:val="24"/>
        </w:rPr>
        <w:t xml:space="preserve"> </w:t>
      </w:r>
      <w:r w:rsidR="008225E4">
        <w:rPr>
          <w:b/>
          <w:sz w:val="24"/>
        </w:rPr>
        <w:t>ОБЕСПЕЧЕНИЕ</w:t>
      </w:r>
      <w:r w:rsidR="008225E4">
        <w:rPr>
          <w:b/>
          <w:spacing w:val="-13"/>
          <w:sz w:val="24"/>
        </w:rPr>
        <w:t xml:space="preserve"> </w:t>
      </w:r>
      <w:r w:rsidR="008225E4">
        <w:rPr>
          <w:b/>
          <w:sz w:val="24"/>
        </w:rPr>
        <w:t>ОБРАЗОВАТЕЛЬНОГО</w:t>
      </w:r>
      <w:r w:rsidR="008225E4">
        <w:rPr>
          <w:b/>
          <w:spacing w:val="-14"/>
          <w:sz w:val="24"/>
        </w:rPr>
        <w:t xml:space="preserve"> </w:t>
      </w:r>
      <w:r w:rsidR="008225E4">
        <w:rPr>
          <w:b/>
          <w:sz w:val="24"/>
        </w:rPr>
        <w:t>ПРОЦЕССА</w:t>
      </w:r>
    </w:p>
    <w:p w:rsidR="007B64D9" w:rsidRDefault="008225E4">
      <w:pPr>
        <w:pStyle w:val="1"/>
        <w:spacing w:before="179"/>
      </w:pPr>
      <w:r>
        <w:t>УЧЕБНОЕ</w:t>
      </w:r>
      <w:r>
        <w:rPr>
          <w:spacing w:val="-9"/>
        </w:rPr>
        <w:t xml:space="preserve"> </w:t>
      </w:r>
      <w:r>
        <w:t>ОБОРУДОВАНИЕ</w:t>
      </w:r>
    </w:p>
    <w:p w:rsidR="008225E4" w:rsidRDefault="008225E4" w:rsidP="008225E4">
      <w:pPr>
        <w:pStyle w:val="a3"/>
        <w:spacing w:before="156"/>
        <w:ind w:left="106"/>
      </w:pPr>
      <w:r>
        <w:t>мультимедийная</w:t>
      </w:r>
      <w:r>
        <w:rPr>
          <w:spacing w:val="-5"/>
        </w:rPr>
        <w:t xml:space="preserve"> </w:t>
      </w:r>
      <w:r>
        <w:t>доска</w:t>
      </w:r>
    </w:p>
    <w:p w:rsidR="007B64D9" w:rsidRDefault="007B64D9">
      <w:pPr>
        <w:pStyle w:val="a3"/>
        <w:spacing w:before="10"/>
        <w:ind w:left="0"/>
        <w:rPr>
          <w:b/>
          <w:sz w:val="21"/>
        </w:rPr>
      </w:pPr>
    </w:p>
    <w:p w:rsidR="007B64D9" w:rsidRDefault="008225E4">
      <w:pPr>
        <w:spacing w:line="292" w:lineRule="auto"/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ЛАБОРАТОРНЫХ,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РАБОТ,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ДЕМОНСТРАЦИЙ</w:t>
      </w:r>
    </w:p>
    <w:p w:rsidR="008225E4" w:rsidRDefault="008225E4" w:rsidP="008225E4">
      <w:pPr>
        <w:pStyle w:val="a3"/>
        <w:spacing w:before="156"/>
        <w:ind w:left="0"/>
      </w:pPr>
      <w:r>
        <w:t>нет</w:t>
      </w:r>
    </w:p>
    <w:p w:rsidR="008225E4" w:rsidRDefault="008225E4">
      <w:pPr>
        <w:spacing w:line="292" w:lineRule="auto"/>
        <w:rPr>
          <w:sz w:val="24"/>
        </w:rPr>
        <w:sectPr w:rsidR="008225E4">
          <w:pgSz w:w="11900" w:h="16840"/>
          <w:pgMar w:top="520" w:right="560" w:bottom="280" w:left="560" w:header="720" w:footer="720" w:gutter="0"/>
          <w:cols w:space="720"/>
        </w:sectPr>
      </w:pPr>
    </w:p>
    <w:p w:rsidR="007B64D9" w:rsidRDefault="007B64D9">
      <w:pPr>
        <w:pStyle w:val="a3"/>
        <w:spacing w:before="4"/>
        <w:ind w:left="0"/>
        <w:rPr>
          <w:b/>
          <w:sz w:val="17"/>
        </w:rPr>
      </w:pPr>
    </w:p>
    <w:sectPr w:rsidR="007B64D9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9BC" w:rsidRDefault="00BD49BC" w:rsidP="009B67DE">
      <w:r>
        <w:separator/>
      </w:r>
    </w:p>
  </w:endnote>
  <w:endnote w:type="continuationSeparator" w:id="0">
    <w:p w:rsidR="00BD49BC" w:rsidRDefault="00BD49BC" w:rsidP="009B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DE" w:rsidRDefault="009B67D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DE" w:rsidRDefault="009B67D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DE" w:rsidRDefault="009B67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9BC" w:rsidRDefault="00BD49BC" w:rsidP="009B67DE">
      <w:r>
        <w:separator/>
      </w:r>
    </w:p>
  </w:footnote>
  <w:footnote w:type="continuationSeparator" w:id="0">
    <w:p w:rsidR="00BD49BC" w:rsidRDefault="00BD49BC" w:rsidP="009B6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DE" w:rsidRDefault="009B67D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698376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DE" w:rsidRDefault="009B67D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698377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DE" w:rsidRDefault="009B67D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698375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25EB0"/>
    <w:multiLevelType w:val="hybridMultilevel"/>
    <w:tmpl w:val="89F2AADA"/>
    <w:lvl w:ilvl="0" w:tplc="F53C935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44E6F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C6C48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7E81CD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79EB0E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3E0EEC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DA025E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242DCF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E50540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B64D9"/>
    <w:rsid w:val="001506FD"/>
    <w:rsid w:val="007B64D9"/>
    <w:rsid w:val="008225E4"/>
    <w:rsid w:val="009B67DE"/>
    <w:rsid w:val="00B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44FAD74-5258-4593-9519-57372ADA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67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67D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B67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67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4135</Words>
  <Characters>23576</Characters>
  <Application>Microsoft Office Word</Application>
  <DocSecurity>0</DocSecurity>
  <Lines>196</Lines>
  <Paragraphs>55</Paragraphs>
  <ScaleCrop>false</ScaleCrop>
  <Company/>
  <LinksUpToDate>false</LinksUpToDate>
  <CharactersWithSpaces>27656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5</cp:revision>
  <dcterms:created xsi:type="dcterms:W3CDTF">2022-05-17T18:57:00Z</dcterms:created>
  <dcterms:modified xsi:type="dcterms:W3CDTF">2022-05-18T17:52:00Z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